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BA30" w14:textId="11BC0588" w:rsidR="004F7C4C" w:rsidRPr="00764AD5" w:rsidRDefault="00F87C59" w:rsidP="00764AD5">
      <w:pPr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64AD5">
        <w:rPr>
          <w:rFonts w:ascii="標楷體" w:eastAsia="標楷體" w:hAnsi="標楷體" w:cs="Times New Roman" w:hint="eastAsia"/>
          <w:b/>
          <w:sz w:val="28"/>
          <w:szCs w:val="28"/>
        </w:rPr>
        <w:t>土銀</w:t>
      </w:r>
      <w:r w:rsidR="00161F52" w:rsidRPr="00764AD5">
        <w:rPr>
          <w:rFonts w:ascii="標楷體" w:eastAsia="標楷體" w:hAnsi="標楷體" w:cs="Times New Roman" w:hint="eastAsia"/>
          <w:b/>
          <w:sz w:val="28"/>
          <w:szCs w:val="28"/>
        </w:rPr>
        <w:t>JCB</w:t>
      </w:r>
      <w:r w:rsidRPr="00764AD5">
        <w:rPr>
          <w:rFonts w:ascii="標楷體" w:eastAsia="標楷體" w:hAnsi="標楷體" w:cs="Times New Roman" w:hint="eastAsia"/>
          <w:b/>
          <w:szCs w:val="24"/>
        </w:rPr>
        <w:t>╳</w:t>
      </w:r>
      <w:r w:rsidR="002248A2" w:rsidRPr="00764AD5">
        <w:rPr>
          <w:rFonts w:ascii="標楷體" w:eastAsia="標楷體" w:hAnsi="標楷體" w:cs="Times New Roman"/>
          <w:b/>
          <w:sz w:val="28"/>
          <w:szCs w:val="28"/>
        </w:rPr>
        <w:t>台灣Pay</w:t>
      </w:r>
      <w:r w:rsidRPr="00764AD5"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r w:rsidR="00161F52" w:rsidRPr="00764AD5">
        <w:rPr>
          <w:rFonts w:ascii="標楷體" w:eastAsia="標楷體" w:hAnsi="標楷體" w:cs="Times New Roman" w:hint="eastAsia"/>
          <w:b/>
          <w:sz w:val="28"/>
          <w:szCs w:val="28"/>
        </w:rPr>
        <w:t>與您一起發發</w:t>
      </w:r>
    </w:p>
    <w:p w14:paraId="2D908527" w14:textId="5D3B44AF" w:rsidR="00840906" w:rsidRPr="00764AD5" w:rsidRDefault="00395C22" w:rsidP="00764AD5">
      <w:pPr>
        <w:spacing w:afterLines="100" w:after="360"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64AD5">
        <w:rPr>
          <w:rFonts w:ascii="標楷體" w:eastAsia="標楷體" w:hAnsi="標楷體" w:cs="Times New Roman"/>
          <w:b/>
          <w:sz w:val="28"/>
          <w:szCs w:val="28"/>
        </w:rPr>
        <w:t>活動辦法</w:t>
      </w:r>
    </w:p>
    <w:p w14:paraId="1C50E81C" w14:textId="69B5ABA9" w:rsidR="00906006" w:rsidRPr="00764AD5" w:rsidRDefault="001426E5" w:rsidP="00C66FCA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/>
        </w:rPr>
        <w:t>活動期間：</w:t>
      </w:r>
      <w:r w:rsidR="002829ED" w:rsidRPr="00764AD5">
        <w:rPr>
          <w:rFonts w:ascii="標楷體" w:eastAsia="標楷體" w:hAnsi="標楷體" w:cs="Times New Roman" w:hint="eastAsia"/>
        </w:rPr>
        <w:t>自民國(以下同)</w:t>
      </w:r>
      <w:r w:rsidR="00FF05FE" w:rsidRPr="00764AD5">
        <w:rPr>
          <w:rFonts w:ascii="標楷體" w:eastAsia="標楷體" w:hAnsi="標楷體" w:cs="Times New Roman"/>
        </w:rPr>
        <w:t>11</w:t>
      </w:r>
      <w:r w:rsidR="003741E8" w:rsidRPr="00764AD5">
        <w:rPr>
          <w:rFonts w:ascii="標楷體" w:eastAsia="標楷體" w:hAnsi="標楷體" w:cs="Times New Roman" w:hint="eastAsia"/>
        </w:rPr>
        <w:t>5</w:t>
      </w:r>
      <w:r w:rsidR="00FF05FE" w:rsidRPr="00764AD5">
        <w:rPr>
          <w:rFonts w:ascii="標楷體" w:eastAsia="標楷體" w:hAnsi="標楷體" w:cs="Times New Roman"/>
        </w:rPr>
        <w:t>年</w:t>
      </w:r>
      <w:r w:rsidR="00857E87">
        <w:rPr>
          <w:rFonts w:ascii="標楷體" w:eastAsia="標楷體" w:hAnsi="標楷體" w:cs="Times New Roman" w:hint="eastAsia"/>
        </w:rPr>
        <w:t>8</w:t>
      </w:r>
      <w:r w:rsidR="00FF05FE" w:rsidRPr="00764AD5">
        <w:rPr>
          <w:rFonts w:ascii="標楷體" w:eastAsia="標楷體" w:hAnsi="標楷體" w:cs="Times New Roman"/>
        </w:rPr>
        <w:t>月1日起至11</w:t>
      </w:r>
      <w:r w:rsidR="00FD6B2C" w:rsidRPr="00764AD5">
        <w:rPr>
          <w:rFonts w:ascii="標楷體" w:eastAsia="標楷體" w:hAnsi="標楷體" w:cs="Times New Roman" w:hint="eastAsia"/>
        </w:rPr>
        <w:t>5</w:t>
      </w:r>
      <w:r w:rsidR="00FF05FE" w:rsidRPr="00764AD5">
        <w:rPr>
          <w:rFonts w:ascii="標楷體" w:eastAsia="標楷體" w:hAnsi="標楷體" w:cs="Times New Roman"/>
        </w:rPr>
        <w:t>年</w:t>
      </w:r>
      <w:r w:rsidR="00161F52" w:rsidRPr="00764AD5">
        <w:rPr>
          <w:rFonts w:ascii="標楷體" w:eastAsia="標楷體" w:hAnsi="標楷體" w:cs="Times New Roman" w:hint="eastAsia"/>
        </w:rPr>
        <w:t>12</w:t>
      </w:r>
      <w:r w:rsidR="00FF05FE" w:rsidRPr="00764AD5">
        <w:rPr>
          <w:rFonts w:ascii="標楷體" w:eastAsia="標楷體" w:hAnsi="標楷體" w:cs="Times New Roman"/>
        </w:rPr>
        <w:t>月</w:t>
      </w:r>
      <w:r w:rsidR="00161F52" w:rsidRPr="00764AD5">
        <w:rPr>
          <w:rFonts w:ascii="標楷體" w:eastAsia="標楷體" w:hAnsi="標楷體" w:cs="Times New Roman" w:hint="eastAsia"/>
        </w:rPr>
        <w:t>31</w:t>
      </w:r>
      <w:r w:rsidR="00EA6213">
        <w:rPr>
          <w:rFonts w:ascii="標楷體" w:eastAsia="標楷體" w:hAnsi="標楷體" w:cs="Times New Roman" w:hint="eastAsia"/>
        </w:rPr>
        <w:t>日</w:t>
      </w:r>
      <w:r w:rsidR="00FF05FE" w:rsidRPr="00764AD5">
        <w:rPr>
          <w:rFonts w:ascii="標楷體" w:eastAsia="標楷體" w:hAnsi="標楷體" w:cs="Times New Roman"/>
        </w:rPr>
        <w:t>止</w:t>
      </w:r>
      <w:r w:rsidR="001B41DF" w:rsidRPr="00764AD5">
        <w:rPr>
          <w:rFonts w:ascii="標楷體" w:eastAsia="標楷體" w:hAnsi="標楷體" w:cs="Times New Roman" w:hint="eastAsia"/>
        </w:rPr>
        <w:t>。</w:t>
      </w:r>
    </w:p>
    <w:p w14:paraId="66E543D3" w14:textId="43B60FB7" w:rsidR="002829ED" w:rsidRPr="00764AD5" w:rsidRDefault="002829ED" w:rsidP="00C66FCA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活動對象：使用「土銀行動Pay」或「台灣行動支付APP」綁定本行</w:t>
      </w:r>
      <w:r w:rsidR="00161F52" w:rsidRPr="00764AD5">
        <w:rPr>
          <w:rFonts w:ascii="標楷體" w:eastAsia="標楷體" w:hAnsi="標楷體" w:cs="Times New Roman" w:hint="eastAsia"/>
        </w:rPr>
        <w:t>JCB</w:t>
      </w:r>
      <w:r w:rsidRPr="00764AD5">
        <w:rPr>
          <w:rFonts w:ascii="標楷體" w:eastAsia="標楷體" w:hAnsi="標楷體" w:cs="Times New Roman" w:hint="eastAsia"/>
        </w:rPr>
        <w:t>信用卡</w:t>
      </w:r>
      <w:r w:rsidR="00161F52" w:rsidRPr="00764AD5">
        <w:rPr>
          <w:rFonts w:ascii="標楷體" w:eastAsia="標楷體" w:hAnsi="標楷體" w:cs="Times New Roman" w:hint="eastAsia"/>
        </w:rPr>
        <w:t>(含極緻卡及晶緻卡)</w:t>
      </w:r>
      <w:r w:rsidRPr="00764AD5">
        <w:rPr>
          <w:rFonts w:ascii="標楷體" w:eastAsia="標楷體" w:hAnsi="標楷體" w:cs="Times New Roman" w:hint="eastAsia"/>
        </w:rPr>
        <w:t>之</w:t>
      </w:r>
      <w:r w:rsidR="00866B75">
        <w:rPr>
          <w:rFonts w:ascii="標楷體" w:eastAsia="標楷體" w:hAnsi="標楷體" w:cs="Times New Roman" w:hint="eastAsia"/>
        </w:rPr>
        <w:t>持卡人</w:t>
      </w:r>
      <w:r w:rsidRPr="00764AD5">
        <w:rPr>
          <w:rFonts w:ascii="標楷體" w:eastAsia="標楷體" w:hAnsi="標楷體" w:cs="Times New Roman" w:hint="eastAsia"/>
        </w:rPr>
        <w:t>(以下簡稱</w:t>
      </w:r>
      <w:r w:rsidR="00866B75">
        <w:rPr>
          <w:rFonts w:ascii="標楷體" w:eastAsia="標楷體" w:hAnsi="標楷體" w:cs="Times New Roman" w:hint="eastAsia"/>
        </w:rPr>
        <w:t>持卡人</w:t>
      </w:r>
      <w:r w:rsidRPr="00764AD5">
        <w:rPr>
          <w:rFonts w:ascii="標楷體" w:eastAsia="標楷體" w:hAnsi="標楷體" w:cs="Times New Roman" w:hint="eastAsia"/>
        </w:rPr>
        <w:t>)。</w:t>
      </w:r>
    </w:p>
    <w:p w14:paraId="215EE2CD" w14:textId="77777777" w:rsidR="00BF551D" w:rsidRPr="00764AD5" w:rsidRDefault="008C76AE" w:rsidP="00C66FCA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/>
        </w:rPr>
        <w:t>活動內容</w:t>
      </w:r>
      <w:r w:rsidR="001426E5" w:rsidRPr="00764AD5">
        <w:rPr>
          <w:rFonts w:ascii="標楷體" w:eastAsia="標楷體" w:hAnsi="標楷體" w:cs="Times New Roman"/>
        </w:rPr>
        <w:t>：</w:t>
      </w:r>
    </w:p>
    <w:p w14:paraId="2D866E55" w14:textId="070CE5A1" w:rsidR="008A17BD" w:rsidRPr="00764AD5" w:rsidRDefault="00BF551D" w:rsidP="00C66FCA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刷卡金回饋：</w:t>
      </w:r>
      <w:r w:rsidR="00866B75">
        <w:rPr>
          <w:rFonts w:ascii="標楷體" w:eastAsia="標楷體" w:hAnsi="標楷體" w:cs="Times New Roman" w:hint="eastAsia"/>
        </w:rPr>
        <w:t>持卡人</w:t>
      </w:r>
      <w:r w:rsidR="00E616A3" w:rsidRPr="00764AD5">
        <w:rPr>
          <w:rFonts w:ascii="標楷體" w:eastAsia="標楷體" w:hAnsi="標楷體" w:cs="Times New Roman" w:hint="eastAsia"/>
        </w:rPr>
        <w:t>於</w:t>
      </w:r>
      <w:r w:rsidR="00E616A3" w:rsidRPr="00764AD5">
        <w:rPr>
          <w:rFonts w:ascii="標楷體" w:eastAsia="標楷體" w:hAnsi="標楷體" w:cs="Times New Roman"/>
        </w:rPr>
        <w:t>活動期間</w:t>
      </w:r>
      <w:r w:rsidR="00161F52" w:rsidRPr="00764AD5">
        <w:rPr>
          <w:rFonts w:ascii="標楷體" w:eastAsia="標楷體" w:hAnsi="標楷體" w:cs="Times New Roman" w:hint="eastAsia"/>
        </w:rPr>
        <w:t>，使用「土銀行動Pay」或「台灣行動支付APP」，以同一張</w:t>
      </w:r>
      <w:r w:rsidR="00866B75">
        <w:rPr>
          <w:rFonts w:ascii="標楷體" w:eastAsia="標楷體" w:hAnsi="標楷體" w:cs="Times New Roman" w:hint="eastAsia"/>
        </w:rPr>
        <w:t>信用卡</w:t>
      </w:r>
      <w:r w:rsidR="00161F52" w:rsidRPr="00764AD5">
        <w:rPr>
          <w:rFonts w:ascii="標楷體" w:eastAsia="標楷體" w:hAnsi="標楷體" w:cs="Times New Roman"/>
        </w:rPr>
        <w:t>成功</w:t>
      </w:r>
      <w:r w:rsidR="00E616A3" w:rsidRPr="00764AD5">
        <w:rPr>
          <w:rFonts w:ascii="標楷體" w:eastAsia="標楷體" w:hAnsi="標楷體" w:cs="Times New Roman"/>
        </w:rPr>
        <w:t>掃碼</w:t>
      </w:r>
      <w:r w:rsidR="003F068D" w:rsidRPr="00764AD5">
        <w:rPr>
          <w:rFonts w:ascii="標楷體" w:eastAsia="標楷體" w:hAnsi="標楷體" w:cs="Times New Roman" w:hint="eastAsia"/>
        </w:rPr>
        <w:t>交易</w:t>
      </w:r>
      <w:r w:rsidR="007D3C06" w:rsidRPr="00764AD5">
        <w:rPr>
          <w:rFonts w:ascii="標楷體" w:eastAsia="標楷體" w:hAnsi="標楷體" w:cs="Times New Roman" w:hint="eastAsia"/>
        </w:rPr>
        <w:t>單筆</w:t>
      </w:r>
      <w:r w:rsidR="007D3C06" w:rsidRPr="00C36A2D">
        <w:rPr>
          <w:rFonts w:ascii="標楷體" w:eastAsia="標楷體" w:hAnsi="標楷體" w:cs="Times New Roman" w:hint="eastAsia"/>
        </w:rPr>
        <w:t>一般消費</w:t>
      </w:r>
      <w:r w:rsidR="00FD6B2C" w:rsidRPr="00764AD5">
        <w:rPr>
          <w:rFonts w:ascii="標楷體" w:eastAsia="標楷體" w:hAnsi="標楷體" w:cs="Times New Roman" w:hint="eastAsia"/>
        </w:rPr>
        <w:t>金額</w:t>
      </w:r>
      <w:r w:rsidR="00866B75">
        <w:rPr>
          <w:rFonts w:ascii="標楷體" w:eastAsia="標楷體" w:hAnsi="標楷體" w:cs="Times New Roman" w:hint="eastAsia"/>
        </w:rPr>
        <w:t>滿</w:t>
      </w:r>
      <w:r w:rsidR="00FD6B2C" w:rsidRPr="00764AD5">
        <w:rPr>
          <w:rFonts w:ascii="標楷體" w:eastAsia="標楷體" w:hAnsi="標楷體" w:cs="Times New Roman" w:hint="eastAsia"/>
        </w:rPr>
        <w:t>新</w:t>
      </w:r>
      <w:r w:rsidR="0043484B" w:rsidRPr="00764AD5">
        <w:rPr>
          <w:rFonts w:ascii="標楷體" w:eastAsia="標楷體" w:hAnsi="標楷體" w:cs="Times New Roman" w:hint="eastAsia"/>
        </w:rPr>
        <w:t>臺</w:t>
      </w:r>
      <w:r w:rsidR="00FD6B2C" w:rsidRPr="00764AD5">
        <w:rPr>
          <w:rFonts w:ascii="標楷體" w:eastAsia="標楷體" w:hAnsi="標楷體" w:cs="Times New Roman" w:hint="eastAsia"/>
        </w:rPr>
        <w:t>幣(以下同)</w:t>
      </w:r>
      <w:r w:rsidR="003F068D">
        <w:rPr>
          <w:rFonts w:ascii="標楷體" w:eastAsia="標楷體" w:hAnsi="標楷體" w:cs="Times New Roman" w:hint="eastAsia"/>
        </w:rPr>
        <w:t>50</w:t>
      </w:r>
      <w:r w:rsidR="0043484B" w:rsidRPr="00764AD5">
        <w:rPr>
          <w:rFonts w:ascii="標楷體" w:eastAsia="標楷體" w:hAnsi="標楷體" w:cs="Times New Roman" w:hint="eastAsia"/>
        </w:rPr>
        <w:t>元</w:t>
      </w:r>
      <w:r w:rsidR="008B34CC">
        <w:rPr>
          <w:rFonts w:ascii="標楷體" w:eastAsia="標楷體" w:hAnsi="標楷體" w:cs="Times New Roman" w:hint="eastAsia"/>
        </w:rPr>
        <w:t>，並</w:t>
      </w:r>
      <w:r w:rsidR="003F068D" w:rsidRPr="003F068D">
        <w:rPr>
          <w:rFonts w:ascii="標楷體" w:eastAsia="標楷體" w:hAnsi="標楷體" w:cs="Times New Roman"/>
        </w:rPr>
        <w:t>累計</w:t>
      </w:r>
      <w:r w:rsidR="0050079B">
        <w:rPr>
          <w:rFonts w:ascii="標楷體" w:eastAsia="標楷體" w:hAnsi="標楷體" w:cs="Times New Roman" w:hint="eastAsia"/>
        </w:rPr>
        <w:t>5</w:t>
      </w:r>
      <w:r w:rsidR="003F068D" w:rsidRPr="00764AD5">
        <w:rPr>
          <w:rFonts w:ascii="標楷體" w:eastAsia="標楷體" w:hAnsi="標楷體" w:cs="Times New Roman" w:hint="eastAsia"/>
        </w:rPr>
        <w:t>筆</w:t>
      </w:r>
      <w:r w:rsidR="00866B75">
        <w:rPr>
          <w:rFonts w:ascii="標楷體" w:eastAsia="標楷體" w:hAnsi="標楷體" w:cs="Times New Roman" w:hint="eastAsia"/>
        </w:rPr>
        <w:t>(含)</w:t>
      </w:r>
      <w:r w:rsidR="003F068D" w:rsidRPr="00764AD5">
        <w:rPr>
          <w:rFonts w:ascii="標楷體" w:eastAsia="標楷體" w:hAnsi="標楷體" w:cs="Times New Roman" w:hint="eastAsia"/>
        </w:rPr>
        <w:t>以上</w:t>
      </w:r>
      <w:r w:rsidR="00C224E8">
        <w:rPr>
          <w:rFonts w:ascii="標楷體" w:eastAsia="標楷體" w:hAnsi="標楷體" w:cs="Times New Roman" w:hint="eastAsia"/>
        </w:rPr>
        <w:t>(以消費日次月15日前特約商店向</w:t>
      </w:r>
      <w:r w:rsidR="00FB3FE3">
        <w:rPr>
          <w:rFonts w:ascii="標楷體" w:eastAsia="標楷體" w:hAnsi="標楷體" w:cs="Times New Roman" w:hint="eastAsia"/>
        </w:rPr>
        <w:t>收單</w:t>
      </w:r>
      <w:r w:rsidR="00C224E8">
        <w:rPr>
          <w:rFonts w:ascii="標楷體" w:eastAsia="標楷體" w:hAnsi="標楷體" w:cs="Times New Roman" w:hint="eastAsia"/>
        </w:rPr>
        <w:t>銀行請款之交易筆數為準)</w:t>
      </w:r>
      <w:r w:rsidR="0043484B" w:rsidRPr="00764AD5">
        <w:rPr>
          <w:rFonts w:ascii="標楷體" w:eastAsia="標楷體" w:hAnsi="標楷體" w:cs="Times New Roman" w:hint="eastAsia"/>
        </w:rPr>
        <w:t>，</w:t>
      </w:r>
      <w:r w:rsidR="007C67DA">
        <w:rPr>
          <w:rFonts w:ascii="標楷體" w:eastAsia="標楷體" w:hAnsi="標楷體" w:cs="Times New Roman" w:hint="eastAsia"/>
        </w:rPr>
        <w:t>每月</w:t>
      </w:r>
      <w:r w:rsidR="00EA6213">
        <w:rPr>
          <w:rFonts w:ascii="標楷體" w:eastAsia="標楷體" w:hAnsi="標楷體" w:cs="Times New Roman" w:hint="eastAsia"/>
        </w:rPr>
        <w:t>可獲得</w:t>
      </w:r>
      <w:r w:rsidR="00E616A3" w:rsidRPr="00764AD5">
        <w:rPr>
          <w:rFonts w:ascii="標楷體" w:eastAsia="標楷體" w:hAnsi="標楷體" w:cs="Times New Roman"/>
        </w:rPr>
        <w:t>刷卡金</w:t>
      </w:r>
      <w:r w:rsidR="007C67DA">
        <w:rPr>
          <w:rFonts w:ascii="標楷體" w:eastAsia="標楷體" w:hAnsi="標楷體" w:cs="Times New Roman" w:hint="eastAsia"/>
        </w:rPr>
        <w:t>回饋</w:t>
      </w:r>
      <w:r w:rsidR="003F068D">
        <w:rPr>
          <w:rFonts w:ascii="標楷體" w:eastAsia="標楷體" w:hAnsi="標楷體" w:cs="Times New Roman" w:hint="eastAsia"/>
        </w:rPr>
        <w:t>1</w:t>
      </w:r>
      <w:r w:rsidR="00161F52" w:rsidRPr="00764AD5">
        <w:rPr>
          <w:rFonts w:ascii="標楷體" w:eastAsia="標楷體" w:hAnsi="標楷體" w:cs="Times New Roman" w:hint="eastAsia"/>
        </w:rPr>
        <w:t>88</w:t>
      </w:r>
      <w:r w:rsidR="00E616A3" w:rsidRPr="00764AD5">
        <w:rPr>
          <w:rFonts w:ascii="標楷體" w:eastAsia="標楷體" w:hAnsi="標楷體" w:cs="Times New Roman"/>
        </w:rPr>
        <w:t>元</w:t>
      </w:r>
      <w:r w:rsidR="001B41DF" w:rsidRPr="00764AD5">
        <w:rPr>
          <w:rFonts w:ascii="標楷體" w:eastAsia="標楷體" w:hAnsi="標楷體" w:cs="Times New Roman" w:hint="eastAsia"/>
        </w:rPr>
        <w:t>。</w:t>
      </w:r>
    </w:p>
    <w:p w14:paraId="52DF6AA8" w14:textId="46B48BEF" w:rsidR="008A17BD" w:rsidRPr="00764AD5" w:rsidRDefault="00866B75" w:rsidP="00C66FCA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本</w:t>
      </w:r>
      <w:r w:rsidR="008A17BD" w:rsidRPr="00764AD5">
        <w:rPr>
          <w:rFonts w:ascii="標楷體" w:eastAsia="標楷體" w:hAnsi="標楷體" w:cs="Times New Roman" w:hint="eastAsia"/>
        </w:rPr>
        <w:t>活動以信用卡</w:t>
      </w:r>
      <w:r w:rsidR="008A17BD" w:rsidRPr="001731C3">
        <w:rPr>
          <w:rFonts w:ascii="標楷體" w:eastAsia="標楷體" w:hAnsi="標楷體" w:cs="Times New Roman" w:hint="eastAsia"/>
        </w:rPr>
        <w:t>歸戶</w:t>
      </w:r>
      <w:r w:rsidR="008A17BD" w:rsidRPr="00764AD5">
        <w:rPr>
          <w:rFonts w:ascii="標楷體" w:eastAsia="標楷體" w:hAnsi="標楷體" w:cs="Times New Roman" w:hint="eastAsia"/>
        </w:rPr>
        <w:t>(活動期間補換發視為同一張)，即每張卡片每月最高可享</w:t>
      </w:r>
      <w:r w:rsidR="00BC000C" w:rsidRPr="00764AD5">
        <w:rPr>
          <w:rFonts w:ascii="標楷體" w:eastAsia="標楷體" w:hAnsi="標楷體" w:cs="Times New Roman" w:hint="eastAsia"/>
        </w:rPr>
        <w:t>刷卡金</w:t>
      </w:r>
      <w:r w:rsidR="008A17BD" w:rsidRPr="00764AD5">
        <w:rPr>
          <w:rFonts w:ascii="標楷體" w:eastAsia="標楷體" w:hAnsi="標楷體" w:cs="Times New Roman" w:hint="eastAsia"/>
        </w:rPr>
        <w:t>回饋</w:t>
      </w:r>
      <w:r w:rsidR="003F068D">
        <w:rPr>
          <w:rFonts w:ascii="標楷體" w:eastAsia="標楷體" w:hAnsi="標楷體" w:cs="Times New Roman" w:hint="eastAsia"/>
        </w:rPr>
        <w:t>1</w:t>
      </w:r>
      <w:r w:rsidR="008A17BD" w:rsidRPr="00764AD5">
        <w:rPr>
          <w:rFonts w:ascii="標楷體" w:eastAsia="標楷體" w:hAnsi="標楷體" w:cs="Times New Roman" w:hint="eastAsia"/>
        </w:rPr>
        <w:t>88元。</w:t>
      </w:r>
    </w:p>
    <w:p w14:paraId="6D33939A" w14:textId="4F6ABEEC" w:rsidR="008A17BD" w:rsidRPr="00764AD5" w:rsidRDefault="008A17BD" w:rsidP="00C66FCA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本活動每月回饋上限2</w:t>
      </w:r>
      <w:r w:rsidRPr="00764AD5">
        <w:rPr>
          <w:rFonts w:ascii="標楷體" w:eastAsia="標楷體" w:hAnsi="標楷體" w:cs="Times New Roman"/>
        </w:rPr>
        <w:t>,0</w:t>
      </w:r>
      <w:r w:rsidRPr="00764AD5">
        <w:rPr>
          <w:rFonts w:ascii="標楷體" w:eastAsia="標楷體" w:hAnsi="標楷體" w:cs="Times New Roman" w:hint="eastAsia"/>
        </w:rPr>
        <w:t>00卡，依</w:t>
      </w:r>
      <w:r w:rsidR="00866B75">
        <w:rPr>
          <w:rFonts w:ascii="標楷體" w:eastAsia="標楷體" w:hAnsi="標楷體" w:cs="Times New Roman" w:hint="eastAsia"/>
        </w:rPr>
        <w:t>符合</w:t>
      </w:r>
      <w:r w:rsidR="00866B75" w:rsidRPr="00764AD5">
        <w:rPr>
          <w:rFonts w:ascii="標楷體" w:eastAsia="標楷體" w:hAnsi="標楷體" w:cs="Times New Roman" w:hint="eastAsia"/>
        </w:rPr>
        <w:t>刷卡金回饋</w:t>
      </w:r>
      <w:r w:rsidRPr="00764AD5">
        <w:rPr>
          <w:rFonts w:ascii="標楷體" w:eastAsia="標楷體" w:hAnsi="標楷體" w:cs="Times New Roman" w:hint="eastAsia"/>
        </w:rPr>
        <w:t>資格之交易時序核算回饋</w:t>
      </w:r>
      <w:r w:rsidR="00EA5807">
        <w:rPr>
          <w:rFonts w:ascii="標楷體" w:eastAsia="標楷體" w:hAnsi="標楷體" w:cs="Times New Roman" w:hint="eastAsia"/>
        </w:rPr>
        <w:t>卡數</w:t>
      </w:r>
      <w:r w:rsidR="007134DF" w:rsidRPr="007C4C10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1074012E" w14:textId="50A33083" w:rsidR="007134DF" w:rsidRPr="007134DF" w:rsidRDefault="008A17BD" w:rsidP="007134DF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本活動</w:t>
      </w:r>
      <w:r w:rsidR="00D22CDA">
        <w:rPr>
          <w:rFonts w:ascii="標楷體" w:eastAsia="標楷體" w:hAnsi="標楷體" w:cs="Times New Roman" w:hint="eastAsia"/>
        </w:rPr>
        <w:t>交易</w:t>
      </w:r>
      <w:r w:rsidRPr="00764AD5">
        <w:rPr>
          <w:rFonts w:ascii="標楷體" w:eastAsia="標楷體" w:hAnsi="標楷體" w:cs="Times New Roman" w:hint="eastAsia"/>
        </w:rPr>
        <w:t>依</w:t>
      </w:r>
      <w:r w:rsidR="00866B75">
        <w:rPr>
          <w:rFonts w:ascii="標楷體" w:eastAsia="標楷體" w:hAnsi="標楷體" w:cs="Times New Roman" w:hint="eastAsia"/>
        </w:rPr>
        <w:t>交易</w:t>
      </w:r>
      <w:r w:rsidRPr="00764AD5">
        <w:rPr>
          <w:rFonts w:ascii="標楷體" w:eastAsia="標楷體" w:hAnsi="標楷體" w:cs="Times New Roman" w:hint="eastAsia"/>
        </w:rPr>
        <w:t>月份於次月</w:t>
      </w:r>
      <w:r w:rsidR="00866B75">
        <w:rPr>
          <w:rFonts w:ascii="標楷體" w:eastAsia="標楷體" w:hAnsi="標楷體" w:cs="Times New Roman" w:hint="eastAsia"/>
        </w:rPr>
        <w:t>底前</w:t>
      </w:r>
      <w:r w:rsidRPr="00764AD5">
        <w:rPr>
          <w:rFonts w:ascii="標楷體" w:eastAsia="標楷體" w:hAnsi="標楷體" w:cs="Times New Roman" w:hint="eastAsia"/>
        </w:rPr>
        <w:t>進行結算（即115年</w:t>
      </w:r>
      <w:r w:rsidR="007134DF">
        <w:rPr>
          <w:rFonts w:ascii="標楷體" w:eastAsia="標楷體" w:hAnsi="標楷體" w:cs="Times New Roman" w:hint="eastAsia"/>
        </w:rPr>
        <w:t>9</w:t>
      </w:r>
      <w:r w:rsidRPr="00764AD5">
        <w:rPr>
          <w:rFonts w:ascii="標楷體" w:eastAsia="標楷體" w:hAnsi="標楷體" w:cs="Times New Roman" w:hint="eastAsia"/>
        </w:rPr>
        <w:t>月第一次結算），刷卡金最遲將於結算後2個月內逕撥付至正卡持卡人</w:t>
      </w:r>
      <w:r w:rsidRPr="001731C3">
        <w:rPr>
          <w:rFonts w:ascii="標楷體" w:eastAsia="標楷體" w:hAnsi="標楷體" w:cs="Times New Roman" w:hint="eastAsia"/>
        </w:rPr>
        <w:t>帳戶</w:t>
      </w:r>
      <w:r w:rsidR="00475178" w:rsidRPr="00764AD5">
        <w:rPr>
          <w:rFonts w:ascii="標楷體" w:eastAsia="標楷體" w:hAnsi="標楷體" w:cs="Times New Roman" w:hint="eastAsia"/>
        </w:rPr>
        <w:t>，</w:t>
      </w:r>
      <w:r w:rsidR="00BC000C" w:rsidRPr="00764AD5">
        <w:rPr>
          <w:rFonts w:ascii="標楷體" w:eastAsia="標楷體" w:hAnsi="標楷體" w:cs="Times New Roman" w:hint="eastAsia"/>
        </w:rPr>
        <w:t>刷卡金</w:t>
      </w:r>
      <w:r w:rsidR="00475178" w:rsidRPr="00764AD5">
        <w:rPr>
          <w:rFonts w:ascii="標楷體" w:eastAsia="標楷體" w:hAnsi="標楷體" w:cs="Times New Roman" w:hint="eastAsia"/>
        </w:rPr>
        <w:t>限抵扣消費帳款，持卡人不得要求轉發現金或申請溢繳款領回。</w:t>
      </w:r>
    </w:p>
    <w:p w14:paraId="609731B0" w14:textId="37821775" w:rsidR="00BF551D" w:rsidRPr="00764AD5" w:rsidRDefault="00BF551D" w:rsidP="00C66FCA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行李箱</w:t>
      </w:r>
      <w:r w:rsidR="00475178" w:rsidRPr="00764AD5">
        <w:rPr>
          <w:rFonts w:ascii="標楷體" w:eastAsia="標楷體" w:hAnsi="標楷體" w:cs="Times New Roman" w:hint="eastAsia"/>
        </w:rPr>
        <w:t>抽獎：</w:t>
      </w:r>
      <w:r w:rsidRPr="00764AD5">
        <w:rPr>
          <w:rFonts w:ascii="標楷體" w:eastAsia="標楷體" w:hAnsi="標楷體" w:cs="Times New Roman" w:hint="eastAsia"/>
        </w:rPr>
        <w:t>活動期間符合刷卡金回饋資格之</w:t>
      </w:r>
      <w:r w:rsidR="00866B75">
        <w:rPr>
          <w:rFonts w:ascii="標楷體" w:eastAsia="標楷體" w:hAnsi="標楷體" w:cs="Times New Roman" w:hint="eastAsia"/>
        </w:rPr>
        <w:t>持卡人</w:t>
      </w:r>
      <w:r w:rsidR="00EA5807" w:rsidRPr="00764AD5">
        <w:rPr>
          <w:rFonts w:ascii="標楷體" w:eastAsia="標楷體" w:hAnsi="標楷體" w:cs="Times New Roman" w:hint="eastAsia"/>
        </w:rPr>
        <w:t>每月</w:t>
      </w:r>
      <w:r w:rsidRPr="00764AD5">
        <w:rPr>
          <w:rFonts w:ascii="標楷體" w:eastAsia="標楷體" w:hAnsi="標楷體" w:cs="Times New Roman" w:hint="eastAsia"/>
        </w:rPr>
        <w:t>可享有1次抽獎機會，</w:t>
      </w:r>
      <w:r w:rsidR="00866B75" w:rsidRPr="00764AD5">
        <w:rPr>
          <w:rFonts w:ascii="標楷體" w:eastAsia="標楷體" w:hAnsi="標楷體" w:cs="Times New Roman" w:hint="eastAsia"/>
        </w:rPr>
        <w:t>活動期間</w:t>
      </w:r>
      <w:r w:rsidR="0083339C">
        <w:rPr>
          <w:rFonts w:ascii="標楷體" w:eastAsia="標楷體" w:hAnsi="標楷體" w:cs="Times New Roman" w:hint="eastAsia"/>
        </w:rPr>
        <w:t>5</w:t>
      </w:r>
      <w:r w:rsidRPr="00764AD5">
        <w:rPr>
          <w:rFonts w:ascii="標楷體" w:eastAsia="標楷體" w:hAnsi="標楷體" w:cs="Times New Roman" w:hint="eastAsia"/>
        </w:rPr>
        <w:t>個月皆符合即</w:t>
      </w:r>
      <w:r w:rsidR="00475178" w:rsidRPr="00764AD5">
        <w:rPr>
          <w:rFonts w:ascii="標楷體" w:eastAsia="標楷體" w:hAnsi="標楷體" w:cs="Times New Roman" w:hint="eastAsia"/>
        </w:rPr>
        <w:t>享</w:t>
      </w:r>
      <w:r w:rsidRPr="00764AD5">
        <w:rPr>
          <w:rFonts w:ascii="標楷體" w:eastAsia="標楷體" w:hAnsi="標楷體" w:cs="Times New Roman" w:hint="eastAsia"/>
        </w:rPr>
        <w:t>有</w:t>
      </w:r>
      <w:r w:rsidR="0083339C">
        <w:rPr>
          <w:rFonts w:ascii="標楷體" w:eastAsia="標楷體" w:hAnsi="標楷體" w:cs="Times New Roman" w:hint="eastAsia"/>
        </w:rPr>
        <w:t>5</w:t>
      </w:r>
      <w:r w:rsidRPr="00764AD5">
        <w:rPr>
          <w:rFonts w:ascii="標楷體" w:eastAsia="標楷體" w:hAnsi="標楷體" w:cs="Times New Roman" w:hint="eastAsia"/>
        </w:rPr>
        <w:t>次抽獎機會，</w:t>
      </w:r>
      <w:r w:rsidR="00866B75">
        <w:rPr>
          <w:rFonts w:ascii="標楷體" w:eastAsia="標楷體" w:hAnsi="標楷體" w:cs="Times New Roman" w:hint="eastAsia"/>
        </w:rPr>
        <w:t>本活動</w:t>
      </w:r>
      <w:r w:rsidR="00475178" w:rsidRPr="00764AD5">
        <w:rPr>
          <w:rFonts w:ascii="標楷體" w:eastAsia="標楷體" w:hAnsi="標楷體" w:cs="Times New Roman" w:hint="eastAsia"/>
        </w:rPr>
        <w:t>共抽出</w:t>
      </w:r>
      <w:r w:rsidR="00194CAF" w:rsidRPr="00194CAF">
        <w:rPr>
          <w:rFonts w:ascii="標楷體" w:eastAsia="標楷體" w:hAnsi="標楷體" w:cs="Times New Roman"/>
        </w:rPr>
        <w:t>LUDWIN</w:t>
      </w:r>
      <w:r w:rsidR="00194CAF">
        <w:rPr>
          <w:rFonts w:ascii="標楷體" w:eastAsia="標楷體" w:hAnsi="標楷體" w:cs="Times New Roman" w:hint="eastAsia"/>
        </w:rPr>
        <w:t xml:space="preserve"> </w:t>
      </w:r>
      <w:r w:rsidR="00475178" w:rsidRPr="00764AD5">
        <w:rPr>
          <w:rFonts w:ascii="標楷體" w:eastAsia="標楷體" w:hAnsi="標楷體" w:cs="Times New Roman" w:hint="eastAsia"/>
        </w:rPr>
        <w:t>20吋行李箱</w:t>
      </w:r>
      <w:r w:rsidR="00866B75">
        <w:rPr>
          <w:rFonts w:ascii="標楷體" w:eastAsia="標楷體" w:hAnsi="標楷體" w:cs="Times New Roman" w:hint="eastAsia"/>
        </w:rPr>
        <w:t>共</w:t>
      </w:r>
      <w:r w:rsidR="00475178" w:rsidRPr="00764AD5">
        <w:rPr>
          <w:rFonts w:ascii="標楷體" w:eastAsia="標楷體" w:hAnsi="標楷體" w:cs="Times New Roman" w:hint="eastAsia"/>
        </w:rPr>
        <w:t>10個，</w:t>
      </w:r>
      <w:r w:rsidRPr="00764AD5">
        <w:rPr>
          <w:rFonts w:ascii="標楷體" w:eastAsia="標楷體" w:hAnsi="標楷體" w:cs="Times New Roman" w:hint="eastAsia"/>
        </w:rPr>
        <w:t>惟每一持卡人</w:t>
      </w:r>
      <w:r w:rsidR="00866B75">
        <w:rPr>
          <w:rFonts w:ascii="標楷體" w:eastAsia="標楷體" w:hAnsi="標楷體" w:cs="Times New Roman" w:hint="eastAsia"/>
        </w:rPr>
        <w:t>最多</w:t>
      </w:r>
      <w:r w:rsidRPr="00764AD5">
        <w:rPr>
          <w:rFonts w:ascii="標楷體" w:eastAsia="標楷體" w:hAnsi="標楷體" w:cs="Times New Roman" w:hint="eastAsia"/>
        </w:rPr>
        <w:t>中獎乙次(依身分證</w:t>
      </w:r>
      <w:r w:rsidR="00330EA4">
        <w:rPr>
          <w:rFonts w:ascii="標楷體" w:eastAsia="標楷體" w:hAnsi="標楷體" w:cs="Times New Roman" w:hint="eastAsia"/>
        </w:rPr>
        <w:t>統一編</w:t>
      </w:r>
      <w:r w:rsidRPr="00764AD5">
        <w:rPr>
          <w:rFonts w:ascii="標楷體" w:eastAsia="標楷體" w:hAnsi="標楷體" w:cs="Times New Roman" w:hint="eastAsia"/>
        </w:rPr>
        <w:t>號歸戶)。</w:t>
      </w:r>
    </w:p>
    <w:p w14:paraId="2DA85A98" w14:textId="77777777" w:rsidR="008A17BD" w:rsidRPr="00764AD5" w:rsidRDefault="008A17BD" w:rsidP="00C66FCA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本行將於活動結束後彙整符合抽獎資格名單，於116年2月底前以電腦隨機抽出中獎人，並於116年3月底前於本行官方網站公告中獎名單。</w:t>
      </w:r>
    </w:p>
    <w:p w14:paraId="24F5771F" w14:textId="327CBA92" w:rsidR="008A17BD" w:rsidRPr="00764AD5" w:rsidRDefault="008A17BD" w:rsidP="00C66FCA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上述得獎公告時間及中獎者提供兌獎資料之期限，以本行官方網站公告為準。</w:t>
      </w:r>
    </w:p>
    <w:p w14:paraId="3C878B2D" w14:textId="77777777" w:rsidR="00C90240" w:rsidRPr="00764AD5" w:rsidRDefault="003F3911" w:rsidP="00C66FCA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/>
        </w:rPr>
        <w:t>注意事項：</w:t>
      </w:r>
    </w:p>
    <w:p w14:paraId="2EFF135A" w14:textId="72AD407B" w:rsidR="00D81F75" w:rsidRPr="00D81F75" w:rsidRDefault="00D81F75" w:rsidP="00302A87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D81F75">
        <w:rPr>
          <w:rFonts w:ascii="標楷體" w:eastAsia="標楷體" w:hAnsi="標楷體" w:cs="Times New Roman" w:hint="eastAsia"/>
        </w:rPr>
        <w:t>本活動適用之</w:t>
      </w:r>
      <w:r w:rsidR="00330EA4">
        <w:rPr>
          <w:rFonts w:ascii="標楷體" w:eastAsia="標楷體" w:hAnsi="標楷體" w:cs="Times New Roman" w:hint="eastAsia"/>
        </w:rPr>
        <w:t>本行</w:t>
      </w:r>
      <w:r w:rsidRPr="00D81F75">
        <w:rPr>
          <w:rFonts w:ascii="標楷體" w:eastAsia="標楷體" w:hAnsi="標楷體" w:cs="Times New Roman" w:hint="eastAsia"/>
        </w:rPr>
        <w:t>JCB信用卡包含JCB極緻卡、JCB一卡通極緻卡，JCB一卡通聯名晶緻卡、羽麟閃耀卡、Do Do運動卡、澎湖iPASS</w:t>
      </w:r>
      <w:r w:rsidR="00EA5807" w:rsidRPr="001731C3">
        <w:rPr>
          <w:rFonts w:ascii="標楷體" w:eastAsia="標楷體" w:hAnsi="標楷體" w:cs="Times New Roman" w:hint="eastAsia"/>
        </w:rPr>
        <w:t>認同</w:t>
      </w:r>
      <w:r w:rsidRPr="00D81F75">
        <w:rPr>
          <w:rFonts w:ascii="標楷體" w:eastAsia="標楷體" w:hAnsi="標楷體" w:cs="Times New Roman" w:hint="eastAsia"/>
        </w:rPr>
        <w:t>卡、亞洲微創手術中心認同卡、白沙屯拱天宮媽祖認同卡、</w:t>
      </w:r>
      <w:r w:rsidR="00EA5807">
        <w:rPr>
          <w:rFonts w:ascii="標楷體" w:eastAsia="標楷體" w:hAnsi="標楷體" w:cs="Times New Roman" w:hint="eastAsia"/>
        </w:rPr>
        <w:t>土銀</w:t>
      </w:r>
      <w:r w:rsidRPr="001731C3">
        <w:rPr>
          <w:rFonts w:ascii="標楷體" w:eastAsia="標楷體" w:hAnsi="標楷體" w:cs="Times New Roman" w:hint="eastAsia"/>
        </w:rPr>
        <w:t>圓山大飯店</w:t>
      </w:r>
      <w:r w:rsidR="00EA5807" w:rsidRPr="001321D9">
        <w:rPr>
          <w:rFonts w:ascii="標楷體" w:eastAsia="標楷體" w:hAnsi="標楷體" w:cs="Times New Roman"/>
        </w:rPr>
        <w:t>JCB</w:t>
      </w:r>
      <w:r w:rsidR="00EA5807" w:rsidRPr="001321D9">
        <w:rPr>
          <w:rFonts w:ascii="標楷體" w:eastAsia="標楷體" w:hAnsi="標楷體" w:cs="Times New Roman" w:hint="eastAsia"/>
        </w:rPr>
        <w:t>一卡通</w:t>
      </w:r>
      <w:r w:rsidRPr="001731C3">
        <w:rPr>
          <w:rFonts w:ascii="標楷體" w:eastAsia="標楷體" w:hAnsi="標楷體" w:cs="Times New Roman" w:hint="eastAsia"/>
        </w:rPr>
        <w:t>聯名卡</w:t>
      </w:r>
      <w:r w:rsidRPr="00D81F75">
        <w:rPr>
          <w:rFonts w:ascii="標楷體" w:eastAsia="標楷體" w:hAnsi="標楷體" w:cs="Times New Roman" w:hint="eastAsia"/>
        </w:rPr>
        <w:t>。</w:t>
      </w:r>
    </w:p>
    <w:p w14:paraId="4A84BE79" w14:textId="67833116" w:rsidR="00C36A2D" w:rsidRPr="00C36A2D" w:rsidRDefault="00C36A2D" w:rsidP="00C66FCA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C36A2D">
        <w:rPr>
          <w:rFonts w:ascii="標楷體" w:eastAsia="標楷體" w:hAnsi="標楷體" w:cs="Times New Roman" w:hint="eastAsia"/>
        </w:rPr>
        <w:t>本活動一般消費係指持卡人刷卡消費項目，不含預借現金、學費、電子票證自動加值金、公部門及公立醫院刷卡交易、疑義帳款、退貨交易、信用卡年費等相關手續費用、政府及公家機關訂定之各項核定稅款及費用(如綜所稅、地價稅、房屋稅、汽機車使用牌照稅、營業稅等)、汽車燃料使用費、交通違規罰款、強制汽車責任險罰款、代繳公用事業費(中</w:t>
      </w:r>
      <w:r w:rsidRPr="00C36A2D">
        <w:rPr>
          <w:rFonts w:ascii="標楷體" w:eastAsia="標楷體" w:hAnsi="標楷體" w:cs="Times New Roman" w:hint="eastAsia"/>
        </w:rPr>
        <w:lastRenderedPageBreak/>
        <w:t>華電信費、台電電費、台北市水費、台灣省水費)、透過聯合信用卡處理中心小額支付平台之特約商店之消費(如便利超商、連鎖速食店、停車場等行業)、透過各繳費平台(如e-Bill全國繳費網、公務機關信用卡繳費平台、電子化繳費稅處理平台、醫指付等)繳納規費、醫療費(含私法人醫院及診所)、電信費、ETC儲值金、有線電視電信費用(含寬頻上網、有線電視、數位電視)、天然氣供氣業務費用、公益慈善捐款、工會會費、大廈及停車場管理費等經本行及聯合信用卡處理中心公告之項目等。</w:t>
      </w:r>
    </w:p>
    <w:p w14:paraId="1CA3E777" w14:textId="4F33BB82" w:rsidR="00475178" w:rsidRPr="00764AD5" w:rsidRDefault="00475178" w:rsidP="00C66FCA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參加者同意本行得於本活動範圍內蒐集、處理及利用</w:t>
      </w:r>
      <w:r w:rsidR="00330EA4">
        <w:rPr>
          <w:rFonts w:ascii="標楷體" w:eastAsia="標楷體" w:hAnsi="標楷體" w:cs="Times New Roman" w:hint="eastAsia"/>
        </w:rPr>
        <w:t>或國際傳輸</w:t>
      </w:r>
      <w:r w:rsidRPr="00764AD5">
        <w:rPr>
          <w:rFonts w:ascii="標楷體" w:eastAsia="標楷體" w:hAnsi="標楷體" w:cs="Times New Roman" w:hint="eastAsia"/>
        </w:rPr>
        <w:t>其個人資料；中獎時，並同意本行公布部分姓名及卡號等資料於中獎名單。本行僅於本活動範圍內使用參加者之個人資料，且遵守個人資料保護法相關規定，以維護參加者權益。</w:t>
      </w:r>
    </w:p>
    <w:p w14:paraId="56F38B4F" w14:textId="77777777" w:rsidR="00475178" w:rsidRPr="00764AD5" w:rsidRDefault="00475178" w:rsidP="00C66FCA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依據中華民國稅法規定，中獎者若為中華民國境內居住之個人，中獎獎項價值超過1,000元者，須繳交身分證正反面影本供報稅使用，年度報稅時將計入個人所得，次年初本行將依稅法相關規定辦理開立扣繳憑單。中獎者若非中華民國境內居住之個人，不論中獎金額，須先就中獎所得扣繳20%機會中獎稅後，始發予中獎獎項，本行皆會開立扣繳憑單。中獎者若為未成年人，應檢附戶籍謄本並提出法定代理人同意書。若得獎者不願先行繳納本項稅金，視同放棄中獎資格，且不得異議。中獎者因本活動而須支付任何稅捐皆為中獎者之法定義務，概與本行無關。前述稅捐法規如有更新或變動者，依修正後之規定辦理。</w:t>
      </w:r>
    </w:p>
    <w:p w14:paraId="58342FB0" w14:textId="535CAFE4" w:rsidR="00475178" w:rsidRPr="00764AD5" w:rsidRDefault="00475178" w:rsidP="00C66FCA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中獎獎項價值超過1,000元之中獎者，本行將主動通知中獎者領獎事宜，中獎者須於本行規定時間內將「領獎人資料表」(含貼妥身分證正反面影本)、「領獎須知」及「蒐集個人資料告知書」等兌獎資料，親簽詳填後以掛號方式寄回：10046 臺北市中正區懷寧街53號7樓本行個人金融部《土銀抽獎活動小組》收，逾期視同放棄中獎資格（以郵戳為憑），恕不另行通知。經本行通知之中獎者主動提供相關資料，即視為同意本行得於本活動範圍內蒐集、處理及利用所提供之個人資料，並依個人資料保護法相關規定辦理。如本行未收到中獎者所提供之相關資料、提供之資料不全、不正確或中獎者不願提供資料或有逾期提供等情事，導致本行無法通知中獎者領獎方式時，視同中獎者自願放棄中獎資格，將不予提供任何獎項，且不重新抽取遞補者。</w:t>
      </w:r>
    </w:p>
    <w:p w14:paraId="6516528B" w14:textId="486504EE" w:rsidR="00475178" w:rsidRDefault="00475178" w:rsidP="00C66FCA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本活動之抽獎、中獎與有效交易紀錄，均以本行電腦系統之紀錄與認定為準</w:t>
      </w:r>
      <w:r w:rsidR="00330EA4" w:rsidRPr="00330EA4">
        <w:rPr>
          <w:rFonts w:ascii="標楷體" w:eastAsia="標楷體" w:hAnsi="標楷體" w:cs="Times New Roman" w:hint="eastAsia"/>
        </w:rPr>
        <w:t>，如有任何因電腦、網路、電話、技術或其他不可歸責本行之事由，致使參加者之資料有遲延、遺失、錯誤、無法辨識或毀損等情況，本行不負任何法律責任，參加者不得因此異議</w:t>
      </w:r>
      <w:r w:rsidRPr="00764AD5">
        <w:rPr>
          <w:rFonts w:ascii="標楷體" w:eastAsia="標楷體" w:hAnsi="標楷體" w:cs="Times New Roman" w:hint="eastAsia"/>
        </w:rPr>
        <w:t>。</w:t>
      </w:r>
    </w:p>
    <w:p w14:paraId="6384F20E" w14:textId="77777777" w:rsidR="00C36A2D" w:rsidRPr="00764AD5" w:rsidRDefault="00C36A2D" w:rsidP="00C36A2D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本活動若因非可歸責於本行之因素（包括但不限於電腦病毒、程式錯誤、駭客等），造成本活動未如預期規劃執行致影響參加者權益、活動公平</w:t>
      </w:r>
      <w:r w:rsidRPr="00764AD5">
        <w:rPr>
          <w:rFonts w:ascii="標楷體" w:eastAsia="標楷體" w:hAnsi="標楷體" w:cs="Times New Roman" w:hint="eastAsia"/>
        </w:rPr>
        <w:lastRenderedPageBreak/>
        <w:t>性、正當性時，本行保留取消、終止、修改活動內容或暫停贈獎活動進行之權利，並有權取消以任何不當方法中獎者之中獎資格。</w:t>
      </w:r>
    </w:p>
    <w:p w14:paraId="535BD92C" w14:textId="3BBD07D1" w:rsidR="00C36A2D" w:rsidRPr="00C36A2D" w:rsidRDefault="00C36A2D" w:rsidP="00C66FCA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C36A2D">
        <w:rPr>
          <w:rFonts w:ascii="標楷體" w:eastAsia="標楷體" w:hAnsi="標楷體" w:cs="Times New Roman" w:hint="eastAsia"/>
        </w:rPr>
        <w:t>本行就本活動對象之資格、交易成功與否等，保有審查之權利，本活動對象於參加本活動時即視為同意接受本活動所有規範內容，經查核如有不符本活動之規定者，本行得取消其參加活動及回饋資格，不另行通知，並得追回回饋金，如有損害並得請求損害賠償。</w:t>
      </w:r>
    </w:p>
    <w:p w14:paraId="01AC99B5" w14:textId="11FD0DC8" w:rsidR="00475178" w:rsidRPr="00764AD5" w:rsidRDefault="00475178" w:rsidP="00C66FCA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如遇有不可抗力事由時，本活動將順延之，更動之時間與內容將公告於本活動網站。本行有</w:t>
      </w:r>
      <w:r w:rsidR="00330EA4">
        <w:rPr>
          <w:rFonts w:ascii="標楷體" w:eastAsia="標楷體" w:hAnsi="標楷體" w:cs="Times New Roman" w:hint="eastAsia"/>
        </w:rPr>
        <w:t>權</w:t>
      </w:r>
      <w:r w:rsidRPr="00764AD5">
        <w:rPr>
          <w:rFonts w:ascii="標楷體" w:eastAsia="標楷體" w:hAnsi="標楷體" w:cs="Times New Roman" w:hint="eastAsia"/>
        </w:rPr>
        <w:t>取消、終止、修改活動內容或暫停</w:t>
      </w:r>
      <w:r w:rsidR="00330EA4">
        <w:rPr>
          <w:rFonts w:ascii="標楷體" w:eastAsia="標楷體" w:hAnsi="標楷體" w:cs="Times New Roman" w:hint="eastAsia"/>
        </w:rPr>
        <w:t>本</w:t>
      </w:r>
      <w:r w:rsidRPr="00764AD5">
        <w:rPr>
          <w:rFonts w:ascii="標楷體" w:eastAsia="標楷體" w:hAnsi="標楷體" w:cs="Times New Roman" w:hint="eastAsia"/>
        </w:rPr>
        <w:t>活動進行之權利</w:t>
      </w:r>
      <w:r w:rsidR="00330EA4" w:rsidRPr="00330EA4">
        <w:rPr>
          <w:rFonts w:ascii="標楷體" w:eastAsia="標楷體" w:hAnsi="標楷體" w:cs="Times New Roman" w:hint="eastAsia"/>
        </w:rPr>
        <w:t>，亦有權對本活動之所有事項做出最終解釋</w:t>
      </w:r>
      <w:r w:rsidRPr="00764AD5">
        <w:rPr>
          <w:rFonts w:ascii="標楷體" w:eastAsia="標楷體" w:hAnsi="標楷體" w:cs="Times New Roman" w:hint="eastAsia"/>
        </w:rPr>
        <w:t>，</w:t>
      </w:r>
      <w:r w:rsidR="00330EA4">
        <w:rPr>
          <w:rFonts w:ascii="標楷體" w:eastAsia="標楷體" w:hAnsi="標楷體" w:cs="Times New Roman" w:hint="eastAsia"/>
        </w:rPr>
        <w:t>毋</w:t>
      </w:r>
      <w:r w:rsidRPr="00764AD5">
        <w:rPr>
          <w:rFonts w:ascii="標楷體" w:eastAsia="標楷體" w:hAnsi="標楷體" w:cs="Times New Roman" w:hint="eastAsia"/>
        </w:rPr>
        <w:t>須另行通知。</w:t>
      </w:r>
    </w:p>
    <w:p w14:paraId="55915319" w14:textId="34066C40" w:rsidR="00475178" w:rsidRPr="00764AD5" w:rsidRDefault="00475178" w:rsidP="001321D9">
      <w:pPr>
        <w:pStyle w:val="a3"/>
        <w:numPr>
          <w:ilvl w:val="0"/>
          <w:numId w:val="6"/>
        </w:numPr>
        <w:ind w:leftChars="0" w:left="1276" w:hanging="796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本活動資格不得轉讓予他人，亦不得要求變更、轉讓</w:t>
      </w:r>
      <w:r w:rsidR="00270E68">
        <w:rPr>
          <w:rFonts w:ascii="標楷體" w:eastAsia="標楷體" w:hAnsi="標楷體" w:cs="Times New Roman" w:hint="eastAsia"/>
        </w:rPr>
        <w:t>獎項</w:t>
      </w:r>
      <w:r w:rsidRPr="00764AD5">
        <w:rPr>
          <w:rFonts w:ascii="標楷體" w:eastAsia="標楷體" w:hAnsi="標楷體" w:cs="Times New Roman" w:hint="eastAsia"/>
        </w:rPr>
        <w:t>內容或折換現金等，獎項經兌換、簽收受領後，如有包括但不限於遺失、盜領、自行拋棄、毀損等狀況，本行恕不進行補發。</w:t>
      </w:r>
    </w:p>
    <w:p w14:paraId="1A0AF49E" w14:textId="323CE2FE" w:rsidR="00C36A2D" w:rsidRPr="00C36A2D" w:rsidRDefault="00C36A2D" w:rsidP="001321D9">
      <w:pPr>
        <w:pStyle w:val="a3"/>
        <w:numPr>
          <w:ilvl w:val="0"/>
          <w:numId w:val="6"/>
        </w:numPr>
        <w:ind w:leftChars="0" w:left="1276" w:hanging="796"/>
        <w:jc w:val="both"/>
        <w:rPr>
          <w:rFonts w:ascii="標楷體" w:eastAsia="標楷體" w:hAnsi="標楷體" w:cs="Times New Roman"/>
        </w:rPr>
      </w:pPr>
      <w:r w:rsidRPr="00C36A2D">
        <w:rPr>
          <w:rFonts w:ascii="標楷體" w:eastAsia="標楷體" w:hAnsi="標楷體" w:cs="Times New Roman" w:hint="eastAsia"/>
        </w:rPr>
        <w:t>對於以偽造、詐欺、冒名或其他不正當方式意圖參加活動之對象，經查證屬實者，本行有權排除其參與本活動，並得依法追訴及求償。</w:t>
      </w:r>
    </w:p>
    <w:p w14:paraId="41778E45" w14:textId="77777777" w:rsidR="00C36A2D" w:rsidRPr="00C36A2D" w:rsidRDefault="00C66FCA" w:rsidP="001321D9">
      <w:pPr>
        <w:pStyle w:val="a3"/>
        <w:numPr>
          <w:ilvl w:val="0"/>
          <w:numId w:val="6"/>
        </w:numPr>
        <w:ind w:leftChars="199" w:left="1274" w:hanging="796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/>
        </w:rPr>
        <w:t>活動期間至刷卡金撥入帳戶前，</w:t>
      </w:r>
      <w:r w:rsidR="00C36A2D">
        <w:rPr>
          <w:rFonts w:ascii="標楷體" w:eastAsia="標楷體" w:hAnsi="標楷體" w:cs="Times New Roman" w:hint="eastAsia"/>
        </w:rPr>
        <w:t>如</w:t>
      </w:r>
      <w:r w:rsidRPr="00764AD5">
        <w:rPr>
          <w:rFonts w:ascii="標楷體" w:eastAsia="標楷體" w:hAnsi="標楷體" w:cs="Times New Roman"/>
        </w:rPr>
        <w:t>持卡人有停卡（含</w:t>
      </w:r>
      <w:r w:rsidR="00C36A2D" w:rsidRPr="009157CB">
        <w:rPr>
          <w:rFonts w:ascii="標楷體" w:eastAsia="標楷體" w:hAnsi="標楷體" w:hint="eastAsia"/>
        </w:rPr>
        <w:t>信用卡強制停用</w:t>
      </w:r>
      <w:r w:rsidRPr="00764AD5">
        <w:rPr>
          <w:rFonts w:ascii="標楷體" w:eastAsia="標楷體" w:hAnsi="標楷體" w:cs="Times New Roman"/>
        </w:rPr>
        <w:t>、申請停用、掛失不補發）、無效卡、延滯繳款、到期不續卡、取消交易或違反相關契約等情事者，</w:t>
      </w:r>
      <w:r w:rsidR="00C36A2D" w:rsidRPr="009157CB">
        <w:rPr>
          <w:rFonts w:ascii="標楷體" w:eastAsia="標楷體" w:hAnsi="標楷體" w:hint="eastAsia"/>
        </w:rPr>
        <w:t>本行將取消其活動資格，不另行通知。</w:t>
      </w:r>
    </w:p>
    <w:p w14:paraId="1235821C" w14:textId="469E4987" w:rsidR="00511CDB" w:rsidRPr="00C36A2D" w:rsidRDefault="00C36A2D" w:rsidP="001321D9">
      <w:pPr>
        <w:pStyle w:val="a3"/>
        <w:numPr>
          <w:ilvl w:val="0"/>
          <w:numId w:val="6"/>
        </w:numPr>
        <w:ind w:leftChars="199" w:left="1274" w:hanging="796"/>
        <w:jc w:val="both"/>
        <w:rPr>
          <w:rFonts w:ascii="標楷體" w:eastAsia="標楷體" w:hAnsi="標楷體" w:cs="Times New Roman"/>
        </w:rPr>
      </w:pPr>
      <w:r w:rsidRPr="00C36A2D">
        <w:rPr>
          <w:rFonts w:ascii="標楷體" w:eastAsia="標楷體" w:hAnsi="標楷體" w:cs="Times New Roman" w:hint="eastAsia"/>
        </w:rPr>
        <w:t>本行有權決定取消、終止、修改或暫停本活動，亦有權對本活動之所有事項做出最終解釋，毋須另行通知。本活動注意事項載明於活動網頁及本行官網，本活動如有未盡事宜，本行得隨時補充或修正，並以最新公告為準。</w:t>
      </w:r>
    </w:p>
    <w:p w14:paraId="5095F78F" w14:textId="77777777" w:rsidR="00C66FCA" w:rsidRPr="00764AD5" w:rsidRDefault="00C66FCA" w:rsidP="001321D9">
      <w:pPr>
        <w:pStyle w:val="a3"/>
        <w:numPr>
          <w:ilvl w:val="0"/>
          <w:numId w:val="6"/>
        </w:numPr>
        <w:ind w:leftChars="0" w:left="1276" w:hanging="796"/>
        <w:jc w:val="both"/>
        <w:rPr>
          <w:rFonts w:ascii="標楷體" w:eastAsia="標楷體" w:hAnsi="標楷體" w:cs="Times New Roman"/>
        </w:rPr>
      </w:pPr>
      <w:r w:rsidRPr="00764AD5">
        <w:rPr>
          <w:rFonts w:ascii="標楷體" w:eastAsia="標楷體" w:hAnsi="標楷體" w:cs="Times New Roman" w:hint="eastAsia"/>
        </w:rPr>
        <w:t>有關本活動之任何問題，請電洽本行客服中心（02）2314-6633、0800-089-369。</w:t>
      </w:r>
    </w:p>
    <w:p w14:paraId="3239227B" w14:textId="77777777" w:rsidR="00511CDB" w:rsidRPr="00764AD5" w:rsidRDefault="00511CDB" w:rsidP="00C66FCA">
      <w:pPr>
        <w:jc w:val="both"/>
        <w:rPr>
          <w:rFonts w:ascii="標楷體" w:eastAsia="標楷體" w:hAnsi="標楷體" w:cs="Times New Roman"/>
        </w:rPr>
      </w:pPr>
    </w:p>
    <w:sectPr w:rsidR="00511CDB" w:rsidRPr="00764A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3A55" w14:textId="77777777" w:rsidR="005A4DF3" w:rsidRDefault="005A4DF3" w:rsidP="002248A2">
      <w:r>
        <w:separator/>
      </w:r>
    </w:p>
  </w:endnote>
  <w:endnote w:type="continuationSeparator" w:id="0">
    <w:p w14:paraId="350B0F2D" w14:textId="77777777" w:rsidR="005A4DF3" w:rsidRDefault="005A4DF3" w:rsidP="0022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5259" w14:textId="77777777" w:rsidR="005A4DF3" w:rsidRDefault="005A4DF3" w:rsidP="002248A2">
      <w:r>
        <w:separator/>
      </w:r>
    </w:p>
  </w:footnote>
  <w:footnote w:type="continuationSeparator" w:id="0">
    <w:p w14:paraId="1CF3671D" w14:textId="77777777" w:rsidR="005A4DF3" w:rsidRDefault="005A4DF3" w:rsidP="0022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0AE"/>
    <w:multiLevelType w:val="hybridMultilevel"/>
    <w:tmpl w:val="BBF8A52A"/>
    <w:lvl w:ilvl="0" w:tplc="681A3A0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3A8681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95152"/>
    <w:multiLevelType w:val="hybridMultilevel"/>
    <w:tmpl w:val="0D3869EC"/>
    <w:lvl w:ilvl="0" w:tplc="8510194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5C4140"/>
    <w:multiLevelType w:val="hybridMultilevel"/>
    <w:tmpl w:val="EF3A1EBC"/>
    <w:lvl w:ilvl="0" w:tplc="8510194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A891E75"/>
    <w:multiLevelType w:val="hybridMultilevel"/>
    <w:tmpl w:val="0D3869EC"/>
    <w:lvl w:ilvl="0" w:tplc="8510194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BD6184B"/>
    <w:multiLevelType w:val="hybridMultilevel"/>
    <w:tmpl w:val="6DDAB4D4"/>
    <w:lvl w:ilvl="0" w:tplc="302437E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D11D44"/>
    <w:multiLevelType w:val="hybridMultilevel"/>
    <w:tmpl w:val="0D3869EC"/>
    <w:lvl w:ilvl="0" w:tplc="8510194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ABC1101"/>
    <w:multiLevelType w:val="hybridMultilevel"/>
    <w:tmpl w:val="0D3869EC"/>
    <w:lvl w:ilvl="0" w:tplc="8510194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8B8566A"/>
    <w:multiLevelType w:val="hybridMultilevel"/>
    <w:tmpl w:val="0D3869E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F7E3A22"/>
    <w:multiLevelType w:val="hybridMultilevel"/>
    <w:tmpl w:val="0D3869EC"/>
    <w:lvl w:ilvl="0" w:tplc="8510194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A32426A"/>
    <w:multiLevelType w:val="hybridMultilevel"/>
    <w:tmpl w:val="1EE23622"/>
    <w:lvl w:ilvl="0" w:tplc="E464594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BB97444"/>
    <w:multiLevelType w:val="hybridMultilevel"/>
    <w:tmpl w:val="1EE23622"/>
    <w:lvl w:ilvl="0" w:tplc="FFFFFFFF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68E7F5E"/>
    <w:multiLevelType w:val="hybridMultilevel"/>
    <w:tmpl w:val="0D3869E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23318116">
    <w:abstractNumId w:val="0"/>
  </w:num>
  <w:num w:numId="2" w16cid:durableId="1109740784">
    <w:abstractNumId w:val="6"/>
  </w:num>
  <w:num w:numId="3" w16cid:durableId="358892527">
    <w:abstractNumId w:val="8"/>
  </w:num>
  <w:num w:numId="4" w16cid:durableId="2020425552">
    <w:abstractNumId w:val="5"/>
  </w:num>
  <w:num w:numId="5" w16cid:durableId="1579824544">
    <w:abstractNumId w:val="1"/>
  </w:num>
  <w:num w:numId="6" w16cid:durableId="51006844">
    <w:abstractNumId w:val="3"/>
  </w:num>
  <w:num w:numId="7" w16cid:durableId="21127935">
    <w:abstractNumId w:val="4"/>
  </w:num>
  <w:num w:numId="8" w16cid:durableId="912011617">
    <w:abstractNumId w:val="2"/>
  </w:num>
  <w:num w:numId="9" w16cid:durableId="2071923871">
    <w:abstractNumId w:val="7"/>
  </w:num>
  <w:num w:numId="10" w16cid:durableId="220942552">
    <w:abstractNumId w:val="11"/>
  </w:num>
  <w:num w:numId="11" w16cid:durableId="1162618000">
    <w:abstractNumId w:val="9"/>
  </w:num>
  <w:num w:numId="12" w16cid:durableId="680550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7"/>
    <w:rsid w:val="000034D4"/>
    <w:rsid w:val="000065F5"/>
    <w:rsid w:val="0001068E"/>
    <w:rsid w:val="00012114"/>
    <w:rsid w:val="000365CB"/>
    <w:rsid w:val="000444E7"/>
    <w:rsid w:val="00047D91"/>
    <w:rsid w:val="00050DD5"/>
    <w:rsid w:val="0008435B"/>
    <w:rsid w:val="00126B3D"/>
    <w:rsid w:val="001321D9"/>
    <w:rsid w:val="001426E5"/>
    <w:rsid w:val="001505F0"/>
    <w:rsid w:val="00151B38"/>
    <w:rsid w:val="00161F52"/>
    <w:rsid w:val="00163225"/>
    <w:rsid w:val="00164738"/>
    <w:rsid w:val="0016728E"/>
    <w:rsid w:val="001731C3"/>
    <w:rsid w:val="00194CAF"/>
    <w:rsid w:val="001A0631"/>
    <w:rsid w:val="001B1FC0"/>
    <w:rsid w:val="001B3683"/>
    <w:rsid w:val="001B41DF"/>
    <w:rsid w:val="001C0B80"/>
    <w:rsid w:val="001D5F2A"/>
    <w:rsid w:val="001F3D78"/>
    <w:rsid w:val="0021078F"/>
    <w:rsid w:val="00223FAA"/>
    <w:rsid w:val="002248A2"/>
    <w:rsid w:val="00225EB7"/>
    <w:rsid w:val="00232A51"/>
    <w:rsid w:val="002433FE"/>
    <w:rsid w:val="00270E68"/>
    <w:rsid w:val="002716AA"/>
    <w:rsid w:val="002829ED"/>
    <w:rsid w:val="002A2F63"/>
    <w:rsid w:val="002A4326"/>
    <w:rsid w:val="002A7BF6"/>
    <w:rsid w:val="002E1D25"/>
    <w:rsid w:val="002F7848"/>
    <w:rsid w:val="0030169F"/>
    <w:rsid w:val="003040ED"/>
    <w:rsid w:val="00312E0F"/>
    <w:rsid w:val="003164AA"/>
    <w:rsid w:val="00330EA4"/>
    <w:rsid w:val="003741E8"/>
    <w:rsid w:val="00391A43"/>
    <w:rsid w:val="003937BC"/>
    <w:rsid w:val="00394CED"/>
    <w:rsid w:val="00395C22"/>
    <w:rsid w:val="003B49C2"/>
    <w:rsid w:val="003C0D1C"/>
    <w:rsid w:val="003C1F6B"/>
    <w:rsid w:val="003C5775"/>
    <w:rsid w:val="003F068D"/>
    <w:rsid w:val="003F3911"/>
    <w:rsid w:val="003F7FCB"/>
    <w:rsid w:val="00401173"/>
    <w:rsid w:val="00401E93"/>
    <w:rsid w:val="00414F65"/>
    <w:rsid w:val="00421244"/>
    <w:rsid w:val="0043484B"/>
    <w:rsid w:val="00455161"/>
    <w:rsid w:val="00460E3A"/>
    <w:rsid w:val="0046147A"/>
    <w:rsid w:val="00475178"/>
    <w:rsid w:val="00484025"/>
    <w:rsid w:val="004932A8"/>
    <w:rsid w:val="004A65CC"/>
    <w:rsid w:val="004B4826"/>
    <w:rsid w:val="004F2003"/>
    <w:rsid w:val="004F7C4C"/>
    <w:rsid w:val="0050079B"/>
    <w:rsid w:val="00500F4D"/>
    <w:rsid w:val="00511CDB"/>
    <w:rsid w:val="00524FEE"/>
    <w:rsid w:val="00532D24"/>
    <w:rsid w:val="00537103"/>
    <w:rsid w:val="00537309"/>
    <w:rsid w:val="005547E6"/>
    <w:rsid w:val="005558F9"/>
    <w:rsid w:val="0058113D"/>
    <w:rsid w:val="00582DC1"/>
    <w:rsid w:val="00584D10"/>
    <w:rsid w:val="00594EBD"/>
    <w:rsid w:val="00595DBC"/>
    <w:rsid w:val="005A4DF3"/>
    <w:rsid w:val="005A5F7B"/>
    <w:rsid w:val="005D1131"/>
    <w:rsid w:val="005E3962"/>
    <w:rsid w:val="005F4E1E"/>
    <w:rsid w:val="00611E8B"/>
    <w:rsid w:val="00625853"/>
    <w:rsid w:val="00631F96"/>
    <w:rsid w:val="0065239D"/>
    <w:rsid w:val="0065515B"/>
    <w:rsid w:val="006829AD"/>
    <w:rsid w:val="006857AF"/>
    <w:rsid w:val="00686027"/>
    <w:rsid w:val="006A284E"/>
    <w:rsid w:val="006A55FD"/>
    <w:rsid w:val="006C12C1"/>
    <w:rsid w:val="006D4479"/>
    <w:rsid w:val="006E67AE"/>
    <w:rsid w:val="00700E3C"/>
    <w:rsid w:val="007102BA"/>
    <w:rsid w:val="007110D9"/>
    <w:rsid w:val="007134DF"/>
    <w:rsid w:val="0074449E"/>
    <w:rsid w:val="00752305"/>
    <w:rsid w:val="00753AEF"/>
    <w:rsid w:val="00753AF1"/>
    <w:rsid w:val="00764AD5"/>
    <w:rsid w:val="007801CF"/>
    <w:rsid w:val="00795556"/>
    <w:rsid w:val="007A3629"/>
    <w:rsid w:val="007A72F6"/>
    <w:rsid w:val="007B754A"/>
    <w:rsid w:val="007C4C10"/>
    <w:rsid w:val="007C67DA"/>
    <w:rsid w:val="007D3C06"/>
    <w:rsid w:val="007E228C"/>
    <w:rsid w:val="00800033"/>
    <w:rsid w:val="008073E2"/>
    <w:rsid w:val="00812B46"/>
    <w:rsid w:val="0083339C"/>
    <w:rsid w:val="00840906"/>
    <w:rsid w:val="008466FB"/>
    <w:rsid w:val="00857E87"/>
    <w:rsid w:val="00866B75"/>
    <w:rsid w:val="008735DA"/>
    <w:rsid w:val="00886385"/>
    <w:rsid w:val="00886C61"/>
    <w:rsid w:val="00887EFC"/>
    <w:rsid w:val="00891601"/>
    <w:rsid w:val="00892FF8"/>
    <w:rsid w:val="0089475C"/>
    <w:rsid w:val="008956EF"/>
    <w:rsid w:val="008961D5"/>
    <w:rsid w:val="008A17BD"/>
    <w:rsid w:val="008B34CC"/>
    <w:rsid w:val="008B4523"/>
    <w:rsid w:val="008B53A0"/>
    <w:rsid w:val="008C76AE"/>
    <w:rsid w:val="008E6A8E"/>
    <w:rsid w:val="008F5CB4"/>
    <w:rsid w:val="00906006"/>
    <w:rsid w:val="00921F3F"/>
    <w:rsid w:val="009319AC"/>
    <w:rsid w:val="009333F7"/>
    <w:rsid w:val="00940951"/>
    <w:rsid w:val="0097015E"/>
    <w:rsid w:val="009718A1"/>
    <w:rsid w:val="00975C40"/>
    <w:rsid w:val="00990858"/>
    <w:rsid w:val="00994995"/>
    <w:rsid w:val="009D401F"/>
    <w:rsid w:val="009E0D22"/>
    <w:rsid w:val="009E6DE6"/>
    <w:rsid w:val="00A35601"/>
    <w:rsid w:val="00A5183D"/>
    <w:rsid w:val="00A529BD"/>
    <w:rsid w:val="00A5447E"/>
    <w:rsid w:val="00A55BA5"/>
    <w:rsid w:val="00A65520"/>
    <w:rsid w:val="00A71024"/>
    <w:rsid w:val="00A754A1"/>
    <w:rsid w:val="00AB51F1"/>
    <w:rsid w:val="00AC0C9B"/>
    <w:rsid w:val="00AD1E9E"/>
    <w:rsid w:val="00AD4DC3"/>
    <w:rsid w:val="00AD7A0A"/>
    <w:rsid w:val="00AE0EE9"/>
    <w:rsid w:val="00AF0629"/>
    <w:rsid w:val="00AF22AC"/>
    <w:rsid w:val="00AF4818"/>
    <w:rsid w:val="00B34987"/>
    <w:rsid w:val="00B575BC"/>
    <w:rsid w:val="00B5775D"/>
    <w:rsid w:val="00B638EB"/>
    <w:rsid w:val="00BA4BF1"/>
    <w:rsid w:val="00BB2100"/>
    <w:rsid w:val="00BC000C"/>
    <w:rsid w:val="00BC27EA"/>
    <w:rsid w:val="00BD081B"/>
    <w:rsid w:val="00BE0609"/>
    <w:rsid w:val="00BE1915"/>
    <w:rsid w:val="00BE3749"/>
    <w:rsid w:val="00BF274E"/>
    <w:rsid w:val="00BF551D"/>
    <w:rsid w:val="00C01AEF"/>
    <w:rsid w:val="00C217BF"/>
    <w:rsid w:val="00C224E8"/>
    <w:rsid w:val="00C31DFA"/>
    <w:rsid w:val="00C36A2D"/>
    <w:rsid w:val="00C6353E"/>
    <w:rsid w:val="00C66FCA"/>
    <w:rsid w:val="00C6775A"/>
    <w:rsid w:val="00C706C9"/>
    <w:rsid w:val="00C90240"/>
    <w:rsid w:val="00C9603C"/>
    <w:rsid w:val="00CD41AF"/>
    <w:rsid w:val="00CD4CF5"/>
    <w:rsid w:val="00CE03F9"/>
    <w:rsid w:val="00CE578C"/>
    <w:rsid w:val="00CF33A3"/>
    <w:rsid w:val="00D14434"/>
    <w:rsid w:val="00D14A90"/>
    <w:rsid w:val="00D22CDA"/>
    <w:rsid w:val="00D27538"/>
    <w:rsid w:val="00D45DE9"/>
    <w:rsid w:val="00D52326"/>
    <w:rsid w:val="00D6593C"/>
    <w:rsid w:val="00D81F75"/>
    <w:rsid w:val="00D95051"/>
    <w:rsid w:val="00DC1AEF"/>
    <w:rsid w:val="00DE2D49"/>
    <w:rsid w:val="00DF5184"/>
    <w:rsid w:val="00E03010"/>
    <w:rsid w:val="00E217D3"/>
    <w:rsid w:val="00E33BA8"/>
    <w:rsid w:val="00E52B07"/>
    <w:rsid w:val="00E616A3"/>
    <w:rsid w:val="00E64E16"/>
    <w:rsid w:val="00E96B25"/>
    <w:rsid w:val="00EA5807"/>
    <w:rsid w:val="00EA6213"/>
    <w:rsid w:val="00ED69ED"/>
    <w:rsid w:val="00EE223E"/>
    <w:rsid w:val="00EE6ED4"/>
    <w:rsid w:val="00F006C9"/>
    <w:rsid w:val="00F2040C"/>
    <w:rsid w:val="00F25BBF"/>
    <w:rsid w:val="00F33EDB"/>
    <w:rsid w:val="00F7511A"/>
    <w:rsid w:val="00F754F1"/>
    <w:rsid w:val="00F85966"/>
    <w:rsid w:val="00F87C59"/>
    <w:rsid w:val="00FB3FE3"/>
    <w:rsid w:val="00FC1BF5"/>
    <w:rsid w:val="00FC6695"/>
    <w:rsid w:val="00FD0E9E"/>
    <w:rsid w:val="00FD6B2C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D296D"/>
  <w15:chartTrackingRefBased/>
  <w15:docId w15:val="{1DD5B190-12D7-4556-ABC3-DA11D665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006"/>
    <w:pPr>
      <w:ind w:leftChars="200" w:left="480"/>
    </w:pPr>
  </w:style>
  <w:style w:type="table" w:styleId="a4">
    <w:name w:val="Table Grid"/>
    <w:basedOn w:val="a1"/>
    <w:uiPriority w:val="39"/>
    <w:rsid w:val="008B4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4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48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4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48A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7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72F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A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陳麟隴</dc:creator>
  <cp:keywords/>
  <dc:description/>
  <cp:lastModifiedBy>楊雅如</cp:lastModifiedBy>
  <cp:revision>3</cp:revision>
  <cp:lastPrinted>2026-05-14T06:23:00Z</cp:lastPrinted>
  <dcterms:created xsi:type="dcterms:W3CDTF">2026-06-25T06:36:00Z</dcterms:created>
  <dcterms:modified xsi:type="dcterms:W3CDTF">2026-06-26T06:37:00Z</dcterms:modified>
</cp:coreProperties>
</file>